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165" w:rsidRDefault="00AD7165" w:rsidP="00AD7165">
      <w:pPr>
        <w:pStyle w:val="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ПЛАН-КОНСПЕКТ ЛЕКЦИЙ КУРСА </w:t>
      </w:r>
    </w:p>
    <w:p w:rsidR="00AD7165" w:rsidRDefault="00AD7165" w:rsidP="00AD7165">
      <w:pPr>
        <w:pStyle w:val="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«ГИДРОМЕТРИЯ И ВОДОХОЗЯЙСТВЕННЫЙ БАЛАНС»</w:t>
      </w:r>
    </w:p>
    <w:p w:rsidR="00AD7165" w:rsidRDefault="00AD7165" w:rsidP="00AD7165">
      <w:pPr>
        <w:pStyle w:val="2"/>
        <w:numPr>
          <w:ilvl w:val="0"/>
          <w:numId w:val="1"/>
        </w:numPr>
        <w:spacing w:before="240" w:after="100" w:afterAutospacing="1" w:line="240" w:lineRule="auto"/>
        <w:ind w:left="0" w:firstLine="360"/>
        <w:jc w:val="center"/>
        <w:rPr>
          <w:b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Цели, задачи, содержание, предмет гидрометрии.</w:t>
      </w:r>
      <w:r>
        <w:rPr>
          <w:b/>
          <w:sz w:val="28"/>
          <w:szCs w:val="28"/>
          <w:lang w:val="be-BY"/>
        </w:rPr>
        <w:t xml:space="preserve"> История науки.</w:t>
      </w:r>
      <w:r>
        <w:rPr>
          <w:b/>
          <w:sz w:val="28"/>
          <w:szCs w:val="28"/>
        </w:rPr>
        <w:t xml:space="preserve"> О</w:t>
      </w: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ганизация наблюдений.</w:t>
      </w:r>
    </w:p>
    <w:p w:rsidR="00AD7165" w:rsidRDefault="00AD7165" w:rsidP="00AD7165">
      <w:pPr>
        <w:numPr>
          <w:ilvl w:val="1"/>
          <w:numId w:val="1"/>
        </w:numPr>
        <w:tabs>
          <w:tab w:val="left" w:pos="253"/>
        </w:tabs>
        <w:spacing w:before="240" w:after="100" w:afterAutospacing="1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Предмет, цели и задачи курса. История и организация.</w:t>
      </w:r>
    </w:p>
    <w:p w:rsidR="00AD7165" w:rsidRDefault="00AD7165" w:rsidP="00AD7165">
      <w:pPr>
        <w:tabs>
          <w:tab w:val="left" w:pos="253"/>
        </w:tabs>
        <w:spacing w:before="240" w:after="100" w:afterAutospacing="1"/>
        <w:ind w:firstLine="360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Предмет и задачи гидрометрии. Значение гидрометрии в хозяйственной де</w:t>
      </w:r>
      <w:r>
        <w:rPr>
          <w:bCs/>
          <w:spacing w:val="-1"/>
          <w:sz w:val="28"/>
          <w:szCs w:val="28"/>
        </w:rPr>
        <w:t>я</w:t>
      </w:r>
      <w:r>
        <w:rPr>
          <w:bCs/>
          <w:spacing w:val="-1"/>
          <w:sz w:val="28"/>
          <w:szCs w:val="28"/>
        </w:rPr>
        <w:t>тельности человека.</w:t>
      </w:r>
      <w:r>
        <w:rPr>
          <w:iCs/>
          <w:spacing w:val="-8"/>
          <w:sz w:val="28"/>
          <w:szCs w:val="28"/>
        </w:rPr>
        <w:t xml:space="preserve"> Связь с другими дисциплинами</w:t>
      </w:r>
      <w:r>
        <w:rPr>
          <w:bCs/>
          <w:spacing w:val="-1"/>
          <w:sz w:val="28"/>
          <w:szCs w:val="28"/>
        </w:rPr>
        <w:t>. Краткие исторические свед</w:t>
      </w:r>
      <w:r>
        <w:rPr>
          <w:bCs/>
          <w:spacing w:val="-1"/>
          <w:sz w:val="28"/>
          <w:szCs w:val="28"/>
        </w:rPr>
        <w:t>е</w:t>
      </w:r>
      <w:r>
        <w:rPr>
          <w:bCs/>
          <w:spacing w:val="-1"/>
          <w:sz w:val="28"/>
          <w:szCs w:val="28"/>
        </w:rPr>
        <w:t>ния о развитии науки. Основные принципы организации и размещения сети гидрометеорологических станций и постов. Классификация гидрометеорологич</w:t>
      </w:r>
      <w:r>
        <w:rPr>
          <w:bCs/>
          <w:spacing w:val="-1"/>
          <w:sz w:val="28"/>
          <w:szCs w:val="28"/>
        </w:rPr>
        <w:t>е</w:t>
      </w:r>
      <w:r>
        <w:rPr>
          <w:bCs/>
          <w:spacing w:val="-1"/>
          <w:sz w:val="28"/>
          <w:szCs w:val="28"/>
        </w:rPr>
        <w:t>ской сети.</w:t>
      </w:r>
    </w:p>
    <w:p w:rsidR="00AD7165" w:rsidRDefault="00AD7165" w:rsidP="00AD7165">
      <w:pPr>
        <w:numPr>
          <w:ilvl w:val="0"/>
          <w:numId w:val="1"/>
        </w:numPr>
        <w:spacing w:before="240" w:after="100" w:afterAutospacing="1"/>
        <w:ind w:left="0" w:firstLine="36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Наблюдения за уровнями воды и </w:t>
      </w:r>
      <w:proofErr w:type="spellStart"/>
      <w:r>
        <w:rPr>
          <w:b/>
          <w:bCs/>
          <w:iCs/>
          <w:sz w:val="28"/>
          <w:szCs w:val="28"/>
        </w:rPr>
        <w:t>ледотермическим</w:t>
      </w:r>
      <w:proofErr w:type="spellEnd"/>
      <w:r>
        <w:rPr>
          <w:b/>
          <w:bCs/>
          <w:iCs/>
          <w:sz w:val="28"/>
          <w:szCs w:val="28"/>
        </w:rPr>
        <w:t xml:space="preserve"> режимом рек.</w:t>
      </w:r>
    </w:p>
    <w:p w:rsidR="00AD7165" w:rsidRDefault="00AD7165" w:rsidP="00AD7165">
      <w:pPr>
        <w:numPr>
          <w:ilvl w:val="1"/>
          <w:numId w:val="1"/>
        </w:numPr>
        <w:tabs>
          <w:tab w:val="left" w:pos="253"/>
          <w:tab w:val="left" w:pos="540"/>
        </w:tabs>
        <w:spacing w:before="240" w:after="100" w:afterAutospacing="1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Основные сведения о режиме уровней воды, сущность и организация вод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мерных наблюдений</w:t>
      </w:r>
    </w:p>
    <w:p w:rsidR="00AD7165" w:rsidRDefault="00AD7165" w:rsidP="00AD7165">
      <w:pPr>
        <w:tabs>
          <w:tab w:val="left" w:pos="253"/>
        </w:tabs>
        <w:spacing w:after="100" w:afterAutospacing="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Основные сведения о режиме уровней воды. Цели и основные задачи вод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мерных наблюдений. Принципы устройства гидрологических постов. Выбор участка гидрологического поста в различных условиях. Рекогносцировочное обследование и съемка участка гидрологического поста. Устройство, оборуд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вание и нивелирование поста. Открытие поста. Обязанности наблюдателя.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 и сроки наблюдений. Классификация гидрологических постов по назнач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нию и устройству; основные их типы и разряды. Гидрологические станции. Системы отметок и отсчетов. Реперы и </w:t>
      </w:r>
      <w:proofErr w:type="spellStart"/>
      <w:r>
        <w:rPr>
          <w:sz w:val="28"/>
          <w:szCs w:val="28"/>
        </w:rPr>
        <w:t>уровнемерные</w:t>
      </w:r>
      <w:proofErr w:type="spellEnd"/>
      <w:r>
        <w:rPr>
          <w:sz w:val="28"/>
          <w:szCs w:val="28"/>
        </w:rPr>
        <w:t xml:space="preserve"> устройства. Самописцы уровня воды, типы самопишущих установок. Точность наблюдений за уровн</w:t>
      </w:r>
      <w:r>
        <w:rPr>
          <w:sz w:val="28"/>
          <w:szCs w:val="28"/>
        </w:rPr>
        <w:t>я</w:t>
      </w:r>
      <w:r>
        <w:rPr>
          <w:sz w:val="28"/>
          <w:szCs w:val="28"/>
        </w:rPr>
        <w:t>ми воды. Уклонные посты. Измерение уровней воды и наблюдения за продольн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ми уклонами водной поверхности.</w:t>
      </w:r>
    </w:p>
    <w:p w:rsidR="00AD7165" w:rsidRDefault="00AD7165" w:rsidP="00AD7165">
      <w:pPr>
        <w:numPr>
          <w:ilvl w:val="1"/>
          <w:numId w:val="1"/>
        </w:numPr>
        <w:tabs>
          <w:tab w:val="left" w:pos="253"/>
        </w:tabs>
        <w:spacing w:after="100" w:afterAutospacing="1"/>
        <w:ind w:left="0" w:firstLine="360"/>
        <w:jc w:val="center"/>
        <w:rPr>
          <w:sz w:val="28"/>
          <w:szCs w:val="28"/>
        </w:rPr>
      </w:pPr>
      <w:r>
        <w:rPr>
          <w:sz w:val="28"/>
          <w:szCs w:val="28"/>
        </w:rPr>
        <w:t>Обработка и кодирование результатов водомерных наблюдений.</w:t>
      </w:r>
    </w:p>
    <w:p w:rsidR="00AD7165" w:rsidRDefault="00AD7165" w:rsidP="00AD7165">
      <w:pPr>
        <w:tabs>
          <w:tab w:val="left" w:pos="253"/>
        </w:tabs>
        <w:spacing w:after="100" w:afterAutospacing="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Обработка книжек для записи водомерных наблюдений. Обработка лент самописцев. Вычисление среднесуточных значений. Составление годовой табл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цы и графика колебания уровней. Специальная обработка уровней. График св</w:t>
      </w:r>
      <w:r>
        <w:rPr>
          <w:sz w:val="28"/>
          <w:szCs w:val="28"/>
        </w:rPr>
        <w:t>я</w:t>
      </w:r>
      <w:r>
        <w:rPr>
          <w:sz w:val="28"/>
          <w:szCs w:val="28"/>
        </w:rPr>
        <w:t>зи соответствия уровней двух водомерных постов.</w:t>
      </w:r>
    </w:p>
    <w:p w:rsidR="00AD7165" w:rsidRDefault="00AD7165" w:rsidP="00AD7165">
      <w:pPr>
        <w:numPr>
          <w:ilvl w:val="1"/>
          <w:numId w:val="1"/>
        </w:numPr>
        <w:tabs>
          <w:tab w:val="left" w:pos="253"/>
        </w:tabs>
        <w:spacing w:after="100" w:afterAutospacing="1"/>
        <w:ind w:left="0" w:firstLine="360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Обработка данных </w:t>
      </w:r>
      <w:proofErr w:type="spellStart"/>
      <w:r>
        <w:rPr>
          <w:spacing w:val="-1"/>
          <w:sz w:val="28"/>
          <w:szCs w:val="28"/>
        </w:rPr>
        <w:t>уровенных</w:t>
      </w:r>
      <w:proofErr w:type="spellEnd"/>
      <w:r>
        <w:rPr>
          <w:spacing w:val="-1"/>
          <w:sz w:val="28"/>
          <w:szCs w:val="28"/>
        </w:rPr>
        <w:t xml:space="preserve"> наблюдений.</w:t>
      </w:r>
    </w:p>
    <w:p w:rsidR="00AD7165" w:rsidRDefault="00AD7165" w:rsidP="00AD7165">
      <w:pPr>
        <w:tabs>
          <w:tab w:val="left" w:pos="253"/>
        </w:tabs>
        <w:spacing w:after="100" w:afterAutospacing="1"/>
        <w:ind w:firstLine="36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Графическая интерпретация материалов наблюдений. К</w:t>
      </w:r>
      <w:r>
        <w:rPr>
          <w:sz w:val="28"/>
          <w:szCs w:val="28"/>
        </w:rPr>
        <w:t>ривые повторяем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и обеспеченности уровней.</w:t>
      </w:r>
      <w:r>
        <w:rPr>
          <w:spacing w:val="-1"/>
          <w:sz w:val="28"/>
          <w:szCs w:val="28"/>
        </w:rPr>
        <w:t xml:space="preserve"> Типовой график. Обработка данных на ЭВМ. </w:t>
      </w:r>
      <w:r>
        <w:rPr>
          <w:sz w:val="28"/>
          <w:szCs w:val="28"/>
        </w:rPr>
        <w:t>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писцы уровня воды. Обработка лент СУВ.</w:t>
      </w:r>
    </w:p>
    <w:p w:rsidR="00AD7165" w:rsidRDefault="00AD7165" w:rsidP="00AD7165">
      <w:pPr>
        <w:numPr>
          <w:ilvl w:val="0"/>
          <w:numId w:val="1"/>
        </w:numPr>
        <w:spacing w:after="100" w:afterAutospacing="1"/>
        <w:ind w:left="0" w:firstLine="36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Промеры глубин и русловые съемки водотоков</w:t>
      </w:r>
      <w:r>
        <w:rPr>
          <w:b/>
          <w:bCs/>
          <w:i/>
          <w:iCs/>
          <w:sz w:val="28"/>
          <w:szCs w:val="28"/>
        </w:rPr>
        <w:t>.</w:t>
      </w:r>
    </w:p>
    <w:p w:rsidR="00AD7165" w:rsidRDefault="00AD7165" w:rsidP="00AD7165">
      <w:pPr>
        <w:numPr>
          <w:ilvl w:val="1"/>
          <w:numId w:val="2"/>
        </w:numPr>
        <w:spacing w:after="100" w:afterAutospacing="1"/>
        <w:ind w:left="0" w:firstLine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Производство промерных работ</w:t>
      </w:r>
    </w:p>
    <w:p w:rsidR="00AD7165" w:rsidRDefault="00AD7165" w:rsidP="00AD7165">
      <w:pPr>
        <w:spacing w:after="100" w:afterAutospacing="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Сущность, задачи и состав промерных работ. Приборы и оборудование для производства промеров, пределы их применения </w:t>
      </w:r>
      <w:r>
        <w:rPr>
          <w:bCs/>
          <w:sz w:val="28"/>
          <w:szCs w:val="28"/>
        </w:rPr>
        <w:t xml:space="preserve">и </w:t>
      </w:r>
      <w:r>
        <w:rPr>
          <w:sz w:val="28"/>
          <w:szCs w:val="28"/>
        </w:rPr>
        <w:t>точность измерений. Спос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бы определения плановых координат промерных вертикалей. Гидроакустич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ские, радиометрические и аэрокосмические методы производства промеров.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Эхолотирование</w:t>
      </w:r>
      <w:proofErr w:type="spellEnd"/>
      <w:r>
        <w:rPr>
          <w:spacing w:val="-1"/>
          <w:sz w:val="28"/>
          <w:szCs w:val="28"/>
        </w:rPr>
        <w:t xml:space="preserve"> рельефа дна. Обработка эхограмм</w:t>
      </w:r>
      <w:r>
        <w:rPr>
          <w:sz w:val="28"/>
          <w:szCs w:val="28"/>
        </w:rPr>
        <w:t>. Построение профиля дна по данным эхолота. Русловые съемки, в том числе по меткам высоких вод. Обр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ботка материалов промерных работ и русловых съемок. Приведение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меров к расчетному уровню. Составление поперечных и продольных профилей </w:t>
      </w:r>
      <w:r>
        <w:rPr>
          <w:bCs/>
          <w:sz w:val="28"/>
          <w:szCs w:val="28"/>
        </w:rPr>
        <w:t xml:space="preserve">и </w:t>
      </w:r>
      <w:r>
        <w:rPr>
          <w:sz w:val="28"/>
          <w:szCs w:val="28"/>
        </w:rPr>
        <w:t>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 русла в изобатах и горизонталях.  Определение морфометрических характ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ристик русла в створе. Обработка результатов промеров.</w:t>
      </w:r>
    </w:p>
    <w:p w:rsidR="00AD7165" w:rsidRDefault="00AD7165" w:rsidP="00AD7165">
      <w:pPr>
        <w:numPr>
          <w:ilvl w:val="0"/>
          <w:numId w:val="1"/>
        </w:numPr>
        <w:spacing w:after="100" w:afterAutospacing="1"/>
        <w:ind w:left="0" w:firstLine="360"/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Измерения скоростей течения в русловых потоках.</w:t>
      </w:r>
    </w:p>
    <w:p w:rsidR="00AD7165" w:rsidRDefault="00AD7165" w:rsidP="00AD7165">
      <w:pPr>
        <w:numPr>
          <w:ilvl w:val="1"/>
          <w:numId w:val="3"/>
        </w:numPr>
        <w:shd w:val="clear" w:color="auto" w:fill="FFFFFF"/>
        <w:spacing w:after="100" w:afterAutospacing="1"/>
        <w:ind w:left="0"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Скорости течения в русловых потоках.</w:t>
      </w:r>
    </w:p>
    <w:p w:rsidR="00AD7165" w:rsidRDefault="00AD7165" w:rsidP="00AD7165">
      <w:pPr>
        <w:shd w:val="clear" w:color="auto" w:fill="FFFFFF"/>
        <w:spacing w:after="100" w:afterAutospacing="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Основные сведения о движении потоков. Формирование поля скоростей и механизм сопротивления в различных условиях протекания. Пульсация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дольных и поперечных скоростей. Аналитические зависимости для оценки распределения скоростей течения. Построение эпюр скоростей и проведение </w:t>
      </w:r>
      <w:proofErr w:type="spellStart"/>
      <w:r>
        <w:rPr>
          <w:sz w:val="28"/>
          <w:szCs w:val="28"/>
        </w:rPr>
        <w:t>из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тах</w:t>
      </w:r>
      <w:proofErr w:type="spellEnd"/>
      <w:r>
        <w:rPr>
          <w:sz w:val="28"/>
          <w:szCs w:val="28"/>
        </w:rPr>
        <w:t xml:space="preserve">. Приборы для измерения величины и направления скорости течения воды и их классификация. Поплавки. Приборы, основанные на физических эффектах текущей воды. </w:t>
      </w:r>
    </w:p>
    <w:p w:rsidR="00AD7165" w:rsidRDefault="00AD7165" w:rsidP="00AD7165">
      <w:pPr>
        <w:shd w:val="clear" w:color="auto" w:fill="FFFFFF"/>
        <w:spacing w:after="100" w:afterAutospacing="1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4.2 Гидрометрические вертушки.</w:t>
      </w:r>
    </w:p>
    <w:p w:rsidR="00AD7165" w:rsidRDefault="00AD7165" w:rsidP="00AD7165">
      <w:pPr>
        <w:shd w:val="clear" w:color="auto" w:fill="FFFFFF"/>
        <w:spacing w:after="100" w:afterAutospacing="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Метрологические характеристики гидрометрических вертушек. Основные типы вертушек. Способы измерения скоростей течения вертушкой и их точность. Вычисление средней скорости на вертикали. Поверка вертушек. При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цип поверки вертушек. </w:t>
      </w:r>
      <w:proofErr w:type="gramStart"/>
      <w:r>
        <w:rPr>
          <w:sz w:val="28"/>
          <w:szCs w:val="28"/>
        </w:rPr>
        <w:t>Графический</w:t>
      </w:r>
      <w:proofErr w:type="gramEnd"/>
      <w:r>
        <w:rPr>
          <w:sz w:val="28"/>
          <w:szCs w:val="28"/>
        </w:rPr>
        <w:t xml:space="preserve"> и табличный способы пересчета угловой 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рости в линейную. Обработка данных градуировки вертушек.</w:t>
      </w:r>
    </w:p>
    <w:p w:rsidR="00AD7165" w:rsidRDefault="00AD7165" w:rsidP="00AD7165">
      <w:pPr>
        <w:numPr>
          <w:ilvl w:val="0"/>
          <w:numId w:val="1"/>
        </w:numPr>
        <w:spacing w:after="100" w:afterAutospacing="1"/>
        <w:ind w:left="0" w:firstLine="36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Измерение расходов воды, льда и шуги. </w:t>
      </w:r>
    </w:p>
    <w:p w:rsidR="00AD7165" w:rsidRDefault="00AD7165" w:rsidP="00AD7165">
      <w:pPr>
        <w:tabs>
          <w:tab w:val="left" w:pos="253"/>
        </w:tabs>
        <w:spacing w:after="100" w:afterAutospacing="1"/>
        <w:ind w:firstLine="360"/>
        <w:jc w:val="center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5.1 </w:t>
      </w:r>
      <w:r>
        <w:rPr>
          <w:sz w:val="28"/>
          <w:szCs w:val="28"/>
        </w:rPr>
        <w:t>Методы  измерения расхода воды.</w:t>
      </w:r>
    </w:p>
    <w:p w:rsidR="00AD7165" w:rsidRDefault="00AD7165" w:rsidP="00AD7165">
      <w:pPr>
        <w:tabs>
          <w:tab w:val="left" w:pos="253"/>
        </w:tabs>
        <w:spacing w:after="100" w:afterAutospacing="1"/>
        <w:ind w:firstLine="360"/>
        <w:jc w:val="both"/>
      </w:pPr>
      <w:r>
        <w:rPr>
          <w:sz w:val="28"/>
          <w:szCs w:val="28"/>
        </w:rPr>
        <w:t>Понятие о расходе воды. Классификация методов измерения расходов воды. Метод скорость-площадь, его модели и разновидности. Состав и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зация работ по определению расходов воды методом скорость-площадь. Выбор учас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ка реки. Определение направления гидрометрического створа. Его оборудов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ние.</w:t>
      </w:r>
      <w:r>
        <w:t xml:space="preserve"> </w:t>
      </w:r>
      <w:r>
        <w:rPr>
          <w:sz w:val="28"/>
          <w:szCs w:val="28"/>
        </w:rPr>
        <w:t xml:space="preserve">Определение плановых координат скоростных вертикалей. Многоточечный, основной, ускоренный, сокращенный и интеграционный способы измерения расхода воды вертушкой. </w:t>
      </w:r>
      <w:proofErr w:type="gramStart"/>
      <w:r>
        <w:rPr>
          <w:sz w:val="28"/>
          <w:szCs w:val="28"/>
        </w:rPr>
        <w:t xml:space="preserve">Вычисление </w:t>
      </w:r>
      <w:r>
        <w:rPr>
          <w:sz w:val="28"/>
          <w:szCs w:val="28"/>
        </w:rPr>
        <w:lastRenderedPageBreak/>
        <w:t>аналитическим и графическим 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собами расходов воды по данным о промерах и скоростях.</w:t>
      </w:r>
      <w:proofErr w:type="gramEnd"/>
    </w:p>
    <w:p w:rsidR="00AD7165" w:rsidRDefault="00AD7165" w:rsidP="00AD7165">
      <w:pPr>
        <w:tabs>
          <w:tab w:val="left" w:pos="253"/>
        </w:tabs>
        <w:spacing w:after="100" w:afterAutospacing="1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5.2 Измерение расходов воды различными способами.</w:t>
      </w:r>
    </w:p>
    <w:p w:rsidR="00AD7165" w:rsidRDefault="00AD7165" w:rsidP="00AD7165">
      <w:pPr>
        <w:tabs>
          <w:tab w:val="left" w:pos="253"/>
        </w:tabs>
        <w:spacing w:after="100" w:afterAutospacing="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Измерение расходов воды путем применения поверхностных и глубинных поплавков. Измерение расходов воды объемным способом, измеренных разли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ными способами. Метод смешения. Индикаторы и аппаратура. Способ ионного </w:t>
      </w:r>
      <w:r>
        <w:rPr>
          <w:spacing w:val="-1"/>
          <w:sz w:val="28"/>
          <w:szCs w:val="28"/>
        </w:rPr>
        <w:t>паводка. Определение расходов воды по гидравлическим формулам.</w:t>
      </w:r>
      <w:r>
        <w:rPr>
          <w:sz w:val="28"/>
          <w:szCs w:val="28"/>
        </w:rPr>
        <w:t xml:space="preserve"> Оптимиз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ция измерений в различных условиях. Измерение расходов льда и шуги, тепл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расход.</w:t>
      </w:r>
    </w:p>
    <w:p w:rsidR="00AD7165" w:rsidRDefault="00AD7165" w:rsidP="00AD7165">
      <w:pPr>
        <w:tabs>
          <w:tab w:val="left" w:pos="253"/>
        </w:tabs>
        <w:spacing w:after="100" w:afterAutospacing="1"/>
        <w:ind w:firstLine="360"/>
        <w:jc w:val="center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5.3 </w:t>
      </w:r>
      <w:r>
        <w:rPr>
          <w:spacing w:val="-1"/>
          <w:sz w:val="28"/>
          <w:szCs w:val="28"/>
          <w:lang w:val="be-BY"/>
        </w:rPr>
        <w:t>А</w:t>
      </w:r>
      <w:proofErr w:type="spellStart"/>
      <w:r>
        <w:rPr>
          <w:spacing w:val="-1"/>
          <w:sz w:val="28"/>
          <w:szCs w:val="28"/>
        </w:rPr>
        <w:t>втоматизации</w:t>
      </w:r>
      <w:proofErr w:type="spellEnd"/>
      <w:r>
        <w:rPr>
          <w:spacing w:val="-1"/>
          <w:sz w:val="28"/>
          <w:szCs w:val="28"/>
        </w:rPr>
        <w:t xml:space="preserve"> обработки первичной гидрологической информации на ЭВМ.</w:t>
      </w:r>
    </w:p>
    <w:p w:rsidR="00AD7165" w:rsidRDefault="00AD7165" w:rsidP="00AD7165">
      <w:pPr>
        <w:tabs>
          <w:tab w:val="left" w:pos="253"/>
        </w:tabs>
        <w:spacing w:after="100" w:afterAutospacing="1"/>
        <w:ind w:firstLine="360"/>
        <w:jc w:val="both"/>
        <w:rPr>
          <w:spacing w:val="-1"/>
          <w:lang w:val="be-BY"/>
        </w:rPr>
      </w:pPr>
      <w:r>
        <w:rPr>
          <w:spacing w:val="-1"/>
          <w:sz w:val="28"/>
          <w:szCs w:val="28"/>
        </w:rPr>
        <w:t>Расчет параметров связи расходов и уровней воды с использованием ста</w:t>
      </w:r>
      <w:r>
        <w:rPr>
          <w:spacing w:val="-1"/>
          <w:sz w:val="28"/>
          <w:szCs w:val="28"/>
        </w:rPr>
        <w:t>н</w:t>
      </w:r>
      <w:r>
        <w:rPr>
          <w:spacing w:val="-1"/>
          <w:sz w:val="28"/>
          <w:szCs w:val="28"/>
        </w:rPr>
        <w:t>дартных программ математического обеспечения ЭВМ. АРМ «Гидролог».</w:t>
      </w:r>
      <w:r>
        <w:rPr>
          <w:spacing w:val="-1"/>
          <w:lang w:val="be-BY"/>
        </w:rPr>
        <w:t xml:space="preserve"> </w:t>
      </w:r>
    </w:p>
    <w:p w:rsidR="00AD7165" w:rsidRDefault="00AD7165" w:rsidP="00AD7165">
      <w:pPr>
        <w:numPr>
          <w:ilvl w:val="0"/>
          <w:numId w:val="1"/>
        </w:numPr>
        <w:spacing w:after="100" w:afterAutospacing="1"/>
        <w:ind w:left="0" w:firstLine="36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Учет стока воды и наносов.</w:t>
      </w:r>
    </w:p>
    <w:p w:rsidR="00AD7165" w:rsidRDefault="00AD7165" w:rsidP="00AD7165">
      <w:pPr>
        <w:numPr>
          <w:ilvl w:val="1"/>
          <w:numId w:val="4"/>
        </w:numPr>
        <w:tabs>
          <w:tab w:val="left" w:pos="0"/>
        </w:tabs>
        <w:spacing w:after="100" w:afterAutospacing="1"/>
        <w:ind w:left="0"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Построение кривой расходов при однозначной зависимости между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ходом и уровнями. Экстраполяция кривых расходов.</w:t>
      </w:r>
    </w:p>
    <w:p w:rsidR="00AD7165" w:rsidRDefault="00AD7165" w:rsidP="00AD7165">
      <w:pPr>
        <w:tabs>
          <w:tab w:val="left" w:pos="253"/>
        </w:tabs>
        <w:spacing w:after="100" w:afterAutospacing="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 основы  учета  стока  воды. Связь  расходов и  </w:t>
      </w:r>
      <w:r>
        <w:rPr>
          <w:spacing w:val="-1"/>
          <w:sz w:val="28"/>
          <w:szCs w:val="28"/>
        </w:rPr>
        <w:t xml:space="preserve">уровней </w:t>
      </w:r>
      <w:r>
        <w:rPr>
          <w:smallCaps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воды</w:t>
      </w:r>
      <w:r>
        <w:rPr>
          <w:spacing w:val="-1"/>
          <w:sz w:val="28"/>
          <w:szCs w:val="28"/>
        </w:rPr>
        <w:t xml:space="preserve"> Q = </w:t>
      </w:r>
      <w:r>
        <w:rPr>
          <w:i/>
          <w:spacing w:val="-1"/>
          <w:sz w:val="28"/>
          <w:szCs w:val="28"/>
          <w:lang w:val="et-EE"/>
        </w:rPr>
        <w:t>f</w:t>
      </w:r>
      <w:r>
        <w:rPr>
          <w:spacing w:val="-1"/>
          <w:sz w:val="28"/>
          <w:szCs w:val="28"/>
        </w:rPr>
        <w:t xml:space="preserve">(Н) как основа для учета стока воды. </w:t>
      </w:r>
      <w:r>
        <w:rPr>
          <w:sz w:val="28"/>
          <w:szCs w:val="28"/>
        </w:rPr>
        <w:t>Построение кривых расходов. Экстрап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ляция зависимостей </w:t>
      </w:r>
      <w:r>
        <w:rPr>
          <w:spacing w:val="-1"/>
          <w:sz w:val="28"/>
          <w:szCs w:val="28"/>
        </w:rPr>
        <w:t xml:space="preserve">Q = </w:t>
      </w:r>
      <w:r>
        <w:rPr>
          <w:i/>
          <w:spacing w:val="-1"/>
          <w:sz w:val="28"/>
          <w:szCs w:val="28"/>
          <w:lang w:val="et-EE"/>
        </w:rPr>
        <w:t>f</w:t>
      </w:r>
      <w:r>
        <w:rPr>
          <w:spacing w:val="-1"/>
          <w:sz w:val="28"/>
          <w:szCs w:val="28"/>
        </w:rPr>
        <w:t>(Н)</w:t>
      </w:r>
      <w:r>
        <w:rPr>
          <w:spacing w:val="-1"/>
          <w:sz w:val="28"/>
          <w:szCs w:val="28"/>
          <w:lang w:val="et-EE"/>
        </w:rPr>
        <w:t xml:space="preserve"> </w:t>
      </w:r>
      <w:r>
        <w:rPr>
          <w:sz w:val="28"/>
          <w:szCs w:val="28"/>
        </w:rPr>
        <w:t xml:space="preserve">в условиях </w:t>
      </w:r>
      <w:proofErr w:type="spellStart"/>
      <w:r>
        <w:rPr>
          <w:sz w:val="28"/>
          <w:szCs w:val="28"/>
        </w:rPr>
        <w:t>беспойменных</w:t>
      </w:r>
      <w:proofErr w:type="spellEnd"/>
      <w:r>
        <w:rPr>
          <w:sz w:val="28"/>
          <w:szCs w:val="28"/>
        </w:rPr>
        <w:t xml:space="preserve"> и пойменных створов. Экстраполяция кривых расходов </w:t>
      </w:r>
      <w:r>
        <w:rPr>
          <w:spacing w:val="-1"/>
          <w:sz w:val="28"/>
          <w:szCs w:val="28"/>
        </w:rPr>
        <w:t xml:space="preserve">Q = </w:t>
      </w:r>
      <w:r>
        <w:rPr>
          <w:i/>
          <w:spacing w:val="-1"/>
          <w:sz w:val="28"/>
          <w:szCs w:val="28"/>
          <w:lang w:val="et-EE"/>
        </w:rPr>
        <w:t>f</w:t>
      </w:r>
      <w:r>
        <w:rPr>
          <w:spacing w:val="-1"/>
          <w:sz w:val="28"/>
          <w:szCs w:val="28"/>
        </w:rPr>
        <w:t>(Н)</w:t>
      </w:r>
      <w:r>
        <w:rPr>
          <w:sz w:val="28"/>
          <w:szCs w:val="28"/>
        </w:rPr>
        <w:t xml:space="preserve"> до заданных минимальных уровней. </w:t>
      </w:r>
    </w:p>
    <w:p w:rsidR="00AD7165" w:rsidRDefault="00AD7165" w:rsidP="00AD7165">
      <w:pPr>
        <w:tabs>
          <w:tab w:val="left" w:pos="253"/>
        </w:tabs>
        <w:spacing w:after="100" w:afterAutospacing="1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6.2 Построение кривой расходов при неоднозначной зависимости между расходом и уровнями.</w:t>
      </w:r>
    </w:p>
    <w:p w:rsidR="00AD7165" w:rsidRDefault="00AD7165" w:rsidP="00AD7165">
      <w:pPr>
        <w:shd w:val="clear" w:color="auto" w:fill="FFFFFF"/>
        <w:spacing w:after="100" w:afterAutospacing="1"/>
        <w:ind w:firstLine="36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Учет стока при неустойчивых руслах.</w:t>
      </w:r>
      <w:r>
        <w:rPr>
          <w:smallCaps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Учет стока при ярко выраженном неустановившемся движении воды. Учет стока при наличии льда и водной раст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тельности. </w:t>
      </w:r>
      <w:r>
        <w:rPr>
          <w:spacing w:val="-1"/>
          <w:sz w:val="28"/>
          <w:szCs w:val="28"/>
        </w:rPr>
        <w:t>Учет стока при переменном подпоре. Исполь</w:t>
      </w:r>
      <w:r>
        <w:rPr>
          <w:sz w:val="28"/>
          <w:szCs w:val="28"/>
        </w:rPr>
        <w:t>зование данных об 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лонах водной поверхности.</w:t>
      </w:r>
      <w:r>
        <w:rPr>
          <w:smallCaps/>
          <w:spacing w:val="-1"/>
          <w:sz w:val="28"/>
          <w:szCs w:val="28"/>
        </w:rPr>
        <w:t xml:space="preserve"> </w:t>
      </w:r>
    </w:p>
    <w:p w:rsidR="00AD7165" w:rsidRDefault="00AD7165" w:rsidP="00AD7165">
      <w:pPr>
        <w:numPr>
          <w:ilvl w:val="0"/>
          <w:numId w:val="1"/>
        </w:numPr>
        <w:spacing w:after="100" w:afterAutospacing="1"/>
        <w:ind w:left="0" w:firstLine="36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Методы наблюдений за наносами.</w:t>
      </w:r>
    </w:p>
    <w:p w:rsidR="00AD7165" w:rsidRDefault="00AD7165" w:rsidP="00AD7165">
      <w:pPr>
        <w:shd w:val="clear" w:color="auto" w:fill="FFFFFF"/>
        <w:spacing w:after="100" w:afterAutospacing="1"/>
        <w:ind w:firstLine="360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7.1 Общие сведения о твердом стоке.</w:t>
      </w:r>
    </w:p>
    <w:p w:rsidR="00AD7165" w:rsidRDefault="00AD7165" w:rsidP="00AD7165">
      <w:pPr>
        <w:tabs>
          <w:tab w:val="left" w:pos="253"/>
        </w:tabs>
        <w:spacing w:after="100" w:afterAutospacing="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Крупность и гидравлическая крупность наносов. </w:t>
      </w:r>
      <w:r>
        <w:rPr>
          <w:spacing w:val="-3"/>
          <w:sz w:val="28"/>
          <w:szCs w:val="28"/>
        </w:rPr>
        <w:t xml:space="preserve">Состав наносов и механизм их </w:t>
      </w:r>
      <w:r>
        <w:rPr>
          <w:spacing w:val="-2"/>
          <w:sz w:val="28"/>
          <w:szCs w:val="28"/>
        </w:rPr>
        <w:t xml:space="preserve">перемещения. Деление наносов на </w:t>
      </w:r>
      <w:proofErr w:type="gramStart"/>
      <w:r>
        <w:rPr>
          <w:spacing w:val="-2"/>
          <w:sz w:val="28"/>
          <w:szCs w:val="28"/>
        </w:rPr>
        <w:t>взвешенные</w:t>
      </w:r>
      <w:proofErr w:type="gramEnd"/>
      <w:r>
        <w:rPr>
          <w:spacing w:val="-2"/>
          <w:sz w:val="28"/>
          <w:szCs w:val="28"/>
        </w:rPr>
        <w:t xml:space="preserve"> и </w:t>
      </w:r>
      <w:proofErr w:type="spellStart"/>
      <w:r>
        <w:rPr>
          <w:spacing w:val="-2"/>
          <w:sz w:val="28"/>
          <w:szCs w:val="28"/>
        </w:rPr>
        <w:t>влекомые</w:t>
      </w:r>
      <w:proofErr w:type="spellEnd"/>
      <w:r>
        <w:rPr>
          <w:spacing w:val="-2"/>
          <w:sz w:val="28"/>
          <w:szCs w:val="28"/>
        </w:rPr>
        <w:t xml:space="preserve">. </w:t>
      </w:r>
      <w:r>
        <w:rPr>
          <w:sz w:val="28"/>
          <w:szCs w:val="28"/>
        </w:rPr>
        <w:t>Режим мутности и сток наносов.</w:t>
      </w:r>
      <w:r>
        <w:t xml:space="preserve"> </w:t>
      </w:r>
      <w:r>
        <w:rPr>
          <w:sz w:val="28"/>
          <w:szCs w:val="28"/>
        </w:rPr>
        <w:t xml:space="preserve">Приборы для взятия проб взвешенных и </w:t>
      </w:r>
      <w:proofErr w:type="spellStart"/>
      <w:r>
        <w:rPr>
          <w:sz w:val="28"/>
          <w:szCs w:val="28"/>
        </w:rPr>
        <w:t>влекомых</w:t>
      </w:r>
      <w:proofErr w:type="spellEnd"/>
      <w:r>
        <w:rPr>
          <w:sz w:val="28"/>
          <w:szCs w:val="28"/>
        </w:rPr>
        <w:t xml:space="preserve"> наносов. </w:t>
      </w:r>
      <w:proofErr w:type="spellStart"/>
      <w:r>
        <w:rPr>
          <w:sz w:val="28"/>
          <w:szCs w:val="28"/>
        </w:rPr>
        <w:t>Ф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томутнометры</w:t>
      </w:r>
      <w:proofErr w:type="spellEnd"/>
      <w:r>
        <w:rPr>
          <w:sz w:val="28"/>
          <w:szCs w:val="28"/>
        </w:rPr>
        <w:t>.</w:t>
      </w:r>
    </w:p>
    <w:p w:rsidR="00AD7165" w:rsidRDefault="00AD7165" w:rsidP="00AD7165">
      <w:pPr>
        <w:tabs>
          <w:tab w:val="left" w:pos="253"/>
        </w:tabs>
        <w:spacing w:after="100" w:afterAutospacing="1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7.2 Изучение стока взвешенных и </w:t>
      </w:r>
      <w:proofErr w:type="spellStart"/>
      <w:r>
        <w:rPr>
          <w:sz w:val="28"/>
          <w:szCs w:val="28"/>
        </w:rPr>
        <w:t>влекомых</w:t>
      </w:r>
      <w:proofErr w:type="spellEnd"/>
      <w:r>
        <w:rPr>
          <w:sz w:val="28"/>
          <w:szCs w:val="28"/>
        </w:rPr>
        <w:t xml:space="preserve"> наносов.</w:t>
      </w:r>
    </w:p>
    <w:p w:rsidR="00AD7165" w:rsidRDefault="00AD7165" w:rsidP="00AD7165">
      <w:pPr>
        <w:tabs>
          <w:tab w:val="left" w:pos="253"/>
        </w:tabs>
        <w:spacing w:after="100" w:afterAutospacing="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Измерение расхода взвешенных наносов. Вычисление расходов взвеше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ных наносов. </w:t>
      </w:r>
      <w:r>
        <w:rPr>
          <w:spacing w:val="-1"/>
          <w:sz w:val="28"/>
          <w:szCs w:val="28"/>
        </w:rPr>
        <w:t>Вычисление годового стока взвешенных наносов на основе да</w:t>
      </w:r>
      <w:r>
        <w:rPr>
          <w:spacing w:val="-1"/>
          <w:sz w:val="28"/>
          <w:szCs w:val="28"/>
        </w:rPr>
        <w:t>н</w:t>
      </w:r>
      <w:r>
        <w:rPr>
          <w:spacing w:val="-1"/>
          <w:sz w:val="28"/>
          <w:szCs w:val="28"/>
        </w:rPr>
        <w:t>ных о мутности единичных проб. Графическая обработка расхода взвешенных наносов</w:t>
      </w:r>
      <w:r>
        <w:rPr>
          <w:spacing w:val="-1"/>
          <w:sz w:val="28"/>
          <w:szCs w:val="28"/>
          <w:lang w:val="be-BY"/>
        </w:rPr>
        <w:t>.</w:t>
      </w:r>
      <w:r>
        <w:rPr>
          <w:sz w:val="28"/>
          <w:szCs w:val="28"/>
        </w:rPr>
        <w:t xml:space="preserve"> Вычисление стока взвешенных наносов. Методика подсчета стока взвешенных наносов по данным о единичных пробах мутности, а также по св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зи между расходами воды и наносов. Измерение и обработка расхода </w:t>
      </w:r>
      <w:proofErr w:type="spellStart"/>
      <w:r>
        <w:rPr>
          <w:sz w:val="28"/>
          <w:szCs w:val="28"/>
        </w:rPr>
        <w:t>влек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мых</w:t>
      </w:r>
      <w:proofErr w:type="spellEnd"/>
      <w:r>
        <w:rPr>
          <w:sz w:val="28"/>
          <w:szCs w:val="28"/>
        </w:rPr>
        <w:t xml:space="preserve"> наносов. Особенности определения расхода наносов при донно-грядовом режиме. Вычисление стока </w:t>
      </w:r>
      <w:proofErr w:type="spellStart"/>
      <w:r>
        <w:rPr>
          <w:sz w:val="28"/>
          <w:szCs w:val="28"/>
        </w:rPr>
        <w:t>влекомых</w:t>
      </w:r>
      <w:proofErr w:type="spellEnd"/>
      <w:r>
        <w:rPr>
          <w:sz w:val="28"/>
          <w:szCs w:val="28"/>
        </w:rPr>
        <w:t xml:space="preserve"> наносов. Определение состава донных отложений. Первичная и лабораторная обработка проб взвешенных и </w:t>
      </w:r>
      <w:proofErr w:type="spellStart"/>
      <w:r>
        <w:rPr>
          <w:sz w:val="28"/>
          <w:szCs w:val="28"/>
        </w:rPr>
        <w:t>влек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мых</w:t>
      </w:r>
      <w:proofErr w:type="spellEnd"/>
      <w:r>
        <w:rPr>
          <w:sz w:val="28"/>
          <w:szCs w:val="28"/>
        </w:rPr>
        <w:t xml:space="preserve"> наносов, а также отложений.</w:t>
      </w:r>
    </w:p>
    <w:p w:rsidR="00AD7165" w:rsidRDefault="00AD7165" w:rsidP="00AD7165">
      <w:pPr>
        <w:numPr>
          <w:ilvl w:val="0"/>
          <w:numId w:val="1"/>
        </w:numPr>
        <w:spacing w:after="100" w:afterAutospacing="1"/>
        <w:ind w:left="0" w:firstLine="36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Наблюдения за химическим составом, прозрачностью и цветом воды рек. Учет стока тепла и растворенных веществ.</w:t>
      </w:r>
    </w:p>
    <w:p w:rsidR="00AD7165" w:rsidRDefault="00AD7165" w:rsidP="00AD7165">
      <w:pPr>
        <w:numPr>
          <w:ilvl w:val="1"/>
          <w:numId w:val="5"/>
        </w:numPr>
        <w:tabs>
          <w:tab w:val="left" w:pos="253"/>
        </w:tabs>
        <w:spacing w:after="100" w:afterAutospacing="1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Минерализация, прозрачность, цветность вод и сток растворенных 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ществ.</w:t>
      </w:r>
    </w:p>
    <w:p w:rsidR="00AD7165" w:rsidRDefault="00AD7165" w:rsidP="00AD7165">
      <w:pPr>
        <w:spacing w:after="100" w:afterAutospacing="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Цель и задачи наблюдений. Выбор пунктов наблюдений, обо</w:t>
      </w:r>
      <w:r>
        <w:rPr>
          <w:spacing w:val="-1"/>
          <w:sz w:val="28"/>
          <w:szCs w:val="28"/>
        </w:rPr>
        <w:t xml:space="preserve">рудование и приборы. Методика производства наблюдений. Расход </w:t>
      </w:r>
      <w:r>
        <w:rPr>
          <w:sz w:val="28"/>
          <w:szCs w:val="28"/>
        </w:rPr>
        <w:t xml:space="preserve">растворенных веществ. Система наблюдений 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качеством воды рек. Типы химического анализа воды. Агрессивность воды. Полевые гидрохимические лаборатории. Экспресс методы. Определение прозрачности и цвета воды. Наблюдения за температурой воды и их точность. Поправки к показаниям термометров.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 стандартных и специальных наблюдений за ледовой обстановкой. Виз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альные наблюдения за ледовой обстановкой. Измерение толщины льда. </w:t>
      </w:r>
      <w:proofErr w:type="spellStart"/>
      <w:r>
        <w:rPr>
          <w:sz w:val="28"/>
          <w:szCs w:val="28"/>
        </w:rPr>
        <w:t>Лед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мерные</w:t>
      </w:r>
      <w:proofErr w:type="spellEnd"/>
      <w:r>
        <w:rPr>
          <w:sz w:val="28"/>
          <w:szCs w:val="28"/>
        </w:rPr>
        <w:t xml:space="preserve"> съемки. Снегомерные съемки на льду водотоков и водоемах.</w:t>
      </w:r>
    </w:p>
    <w:p w:rsidR="00AD7165" w:rsidRDefault="00AD7165" w:rsidP="00AD7165">
      <w:pPr>
        <w:numPr>
          <w:ilvl w:val="0"/>
          <w:numId w:val="1"/>
        </w:numPr>
        <w:spacing w:after="100" w:afterAutospacing="1"/>
        <w:ind w:left="0" w:firstLine="360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Наблюдения за гидрологическим режимом озер и водохранилищ.</w:t>
      </w:r>
    </w:p>
    <w:p w:rsidR="00AD7165" w:rsidRDefault="00AD7165" w:rsidP="00AD7165">
      <w:pPr>
        <w:tabs>
          <w:tab w:val="left" w:pos="253"/>
        </w:tabs>
        <w:spacing w:after="100" w:afterAutospacing="1"/>
        <w:jc w:val="center"/>
        <w:rPr>
          <w:sz w:val="28"/>
          <w:szCs w:val="28"/>
        </w:rPr>
      </w:pPr>
      <w:r>
        <w:rPr>
          <w:iCs/>
          <w:sz w:val="28"/>
          <w:szCs w:val="28"/>
        </w:rPr>
        <w:t xml:space="preserve">9.1 </w:t>
      </w:r>
      <w:r>
        <w:rPr>
          <w:sz w:val="28"/>
          <w:szCs w:val="28"/>
        </w:rPr>
        <w:t>Особенности стандартных гидрометрических наблюдений озер и вод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хранилищ. </w:t>
      </w:r>
    </w:p>
    <w:p w:rsidR="00AD7165" w:rsidRDefault="00AD7165" w:rsidP="00AD7165">
      <w:pPr>
        <w:tabs>
          <w:tab w:val="left" w:pos="253"/>
        </w:tabs>
        <w:spacing w:after="100" w:afterAutospacing="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Наблюдения за уровнями, прозрачностью и цветом воды, направлением и скоростью течений, волнением, термическим режимом и составом растворе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веществ в воде озер и водохранилищ. Озерные станции.</w:t>
      </w:r>
    </w:p>
    <w:p w:rsidR="00AD7165" w:rsidRDefault="00AD7165" w:rsidP="00AD7165">
      <w:pPr>
        <w:shd w:val="clear" w:color="auto" w:fill="FFFFFF"/>
        <w:spacing w:after="100" w:afterAutospacing="1"/>
        <w:ind w:firstLine="36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Инструментальная съемка озер и водохранилищ. Построение батиметрич</w:t>
      </w:r>
      <w:r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>ских карт. Привязка уровня воды озер и водохранилищ к опорной геодезич</w:t>
      </w:r>
      <w:r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 xml:space="preserve">ской сети. </w:t>
      </w:r>
      <w:r>
        <w:rPr>
          <w:spacing w:val="-1"/>
          <w:sz w:val="28"/>
          <w:szCs w:val="28"/>
        </w:rPr>
        <w:t>Наблюдения за наносами и донными отложениями озер и водо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хранилищ. Приборы и оборудование.</w:t>
      </w:r>
    </w:p>
    <w:p w:rsidR="00AD7165" w:rsidRDefault="00AD7165" w:rsidP="00AD7165">
      <w:pPr>
        <w:numPr>
          <w:ilvl w:val="0"/>
          <w:numId w:val="1"/>
        </w:numPr>
        <w:shd w:val="clear" w:color="auto" w:fill="FFFFFF"/>
        <w:tabs>
          <w:tab w:val="left" w:pos="266"/>
        </w:tabs>
        <w:spacing w:after="100" w:afterAutospacing="1"/>
        <w:ind w:left="0" w:firstLine="360"/>
        <w:jc w:val="center"/>
        <w:rPr>
          <w:b/>
          <w:spacing w:val="-18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Обработка гидрометрических данных</w:t>
      </w:r>
    </w:p>
    <w:p w:rsidR="00AD7165" w:rsidRDefault="00AD7165" w:rsidP="00AD7165">
      <w:pPr>
        <w:numPr>
          <w:ilvl w:val="1"/>
          <w:numId w:val="6"/>
        </w:numPr>
        <w:shd w:val="clear" w:color="auto" w:fill="FFFFFF"/>
        <w:tabs>
          <w:tab w:val="left" w:pos="253"/>
        </w:tabs>
        <w:spacing w:after="100" w:afterAutospacing="1"/>
        <w:ind w:left="0" w:firstLine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Обработка результатов наблюдений</w:t>
      </w:r>
    </w:p>
    <w:p w:rsidR="00AD7165" w:rsidRDefault="00AD7165" w:rsidP="00AD7165">
      <w:pPr>
        <w:tabs>
          <w:tab w:val="left" w:pos="266"/>
        </w:tabs>
        <w:spacing w:after="100" w:afterAutospacing="1"/>
        <w:ind w:firstLine="360"/>
        <w:jc w:val="both"/>
        <w:rPr>
          <w:iCs/>
          <w:spacing w:val="-6"/>
          <w:sz w:val="28"/>
          <w:szCs w:val="28"/>
        </w:rPr>
      </w:pPr>
      <w:r>
        <w:rPr>
          <w:sz w:val="28"/>
          <w:szCs w:val="28"/>
        </w:rPr>
        <w:t xml:space="preserve">Использование комплексного графика гидрометеорологических элементов для контроля адекватности методики подсчета. </w:t>
      </w:r>
      <w:r>
        <w:rPr>
          <w:iCs/>
          <w:spacing w:val="-6"/>
          <w:sz w:val="28"/>
          <w:szCs w:val="28"/>
        </w:rPr>
        <w:t>Статистическая обработка в ги</w:t>
      </w:r>
      <w:r>
        <w:rPr>
          <w:iCs/>
          <w:spacing w:val="-6"/>
          <w:sz w:val="28"/>
          <w:szCs w:val="28"/>
        </w:rPr>
        <w:t>д</w:t>
      </w:r>
      <w:r>
        <w:rPr>
          <w:iCs/>
          <w:spacing w:val="-6"/>
          <w:sz w:val="28"/>
          <w:szCs w:val="28"/>
        </w:rPr>
        <w:t xml:space="preserve">рометрии. </w:t>
      </w:r>
      <w:r>
        <w:rPr>
          <w:sz w:val="28"/>
          <w:szCs w:val="28"/>
        </w:rPr>
        <w:t>Построение кривых обеспеченности</w:t>
      </w:r>
      <w:r>
        <w:rPr>
          <w:iCs/>
          <w:spacing w:val="-6"/>
          <w:sz w:val="28"/>
          <w:szCs w:val="28"/>
        </w:rPr>
        <w:t>. Двумерные представления гид</w:t>
      </w:r>
      <w:r>
        <w:rPr>
          <w:iCs/>
          <w:spacing w:val="-4"/>
          <w:sz w:val="28"/>
          <w:szCs w:val="28"/>
        </w:rPr>
        <w:t>р</w:t>
      </w:r>
      <w:r>
        <w:rPr>
          <w:iCs/>
          <w:spacing w:val="-4"/>
          <w:sz w:val="28"/>
          <w:szCs w:val="28"/>
        </w:rPr>
        <w:t>о</w:t>
      </w:r>
      <w:r>
        <w:rPr>
          <w:iCs/>
          <w:spacing w:val="-4"/>
          <w:sz w:val="28"/>
          <w:szCs w:val="28"/>
        </w:rPr>
        <w:t>метрических данных. Трехмерные представления гидрометрических дан</w:t>
      </w:r>
      <w:r>
        <w:rPr>
          <w:iCs/>
          <w:spacing w:val="-6"/>
          <w:sz w:val="28"/>
          <w:szCs w:val="28"/>
        </w:rPr>
        <w:t xml:space="preserve">ных. Динамическое </w:t>
      </w:r>
      <w:proofErr w:type="spellStart"/>
      <w:r>
        <w:rPr>
          <w:iCs/>
          <w:spacing w:val="-6"/>
          <w:sz w:val="28"/>
          <w:szCs w:val="28"/>
        </w:rPr>
        <w:t>картмоделирование</w:t>
      </w:r>
      <w:proofErr w:type="spellEnd"/>
      <w:r>
        <w:rPr>
          <w:iCs/>
          <w:spacing w:val="-6"/>
          <w:sz w:val="28"/>
          <w:szCs w:val="28"/>
        </w:rPr>
        <w:t>. Электронные банки гидрометрических да</w:t>
      </w:r>
      <w:r>
        <w:rPr>
          <w:iCs/>
          <w:spacing w:val="-6"/>
          <w:sz w:val="28"/>
          <w:szCs w:val="28"/>
        </w:rPr>
        <w:t>н</w:t>
      </w:r>
      <w:r>
        <w:rPr>
          <w:iCs/>
          <w:spacing w:val="-6"/>
          <w:sz w:val="28"/>
          <w:szCs w:val="28"/>
        </w:rPr>
        <w:t>ных. Восстановление и продление прерванных гидрологических рядов.</w:t>
      </w:r>
    </w:p>
    <w:p w:rsidR="00AD7165" w:rsidRDefault="00AD7165" w:rsidP="00AD7165">
      <w:pPr>
        <w:numPr>
          <w:ilvl w:val="1"/>
          <w:numId w:val="6"/>
        </w:numPr>
        <w:shd w:val="clear" w:color="auto" w:fill="FFFFFF"/>
        <w:spacing w:after="100" w:afterAutospacing="1"/>
        <w:ind w:left="0"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Автоматзировання</w:t>
      </w:r>
      <w:proofErr w:type="spellEnd"/>
      <w:r>
        <w:rPr>
          <w:sz w:val="28"/>
          <w:szCs w:val="28"/>
        </w:rPr>
        <w:t xml:space="preserve"> обработка гидрологических данных. </w:t>
      </w:r>
    </w:p>
    <w:p w:rsidR="00AD7165" w:rsidRDefault="00AD7165" w:rsidP="00AD7165">
      <w:pPr>
        <w:shd w:val="clear" w:color="auto" w:fill="FFFFFF"/>
        <w:spacing w:after="100" w:afterAutospacing="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Запись и кодирование данных наблюдений. Обработка результатов гидрол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гических измерений, подготовка гидрологической информации к хранению на технических носителях. Водный кадастр и методика его составления</w:t>
      </w:r>
      <w:proofErr w:type="gramStart"/>
      <w:r>
        <w:rPr>
          <w:sz w:val="28"/>
          <w:szCs w:val="28"/>
        </w:rPr>
        <w:t>.</w:t>
      </w:r>
      <w:proofErr w:type="gramEnd"/>
    </w:p>
    <w:p w:rsidR="00AD7165" w:rsidRDefault="00AD7165" w:rsidP="00AD7165">
      <w:pPr>
        <w:numPr>
          <w:ilvl w:val="0"/>
          <w:numId w:val="6"/>
        </w:numPr>
        <w:shd w:val="clear" w:color="auto" w:fill="FFFFFF"/>
        <w:tabs>
          <w:tab w:val="left" w:pos="266"/>
        </w:tabs>
        <w:spacing w:after="100" w:afterAutospacing="1"/>
        <w:ind w:left="0" w:firstLine="360"/>
        <w:jc w:val="center"/>
        <w:rPr>
          <w:b/>
          <w:bCs/>
          <w:spacing w:val="-8"/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>. Дистанционные гидрометрические наблюдения.</w:t>
      </w:r>
    </w:p>
    <w:p w:rsidR="00AD7165" w:rsidRDefault="00AD7165" w:rsidP="00AD7165">
      <w:pPr>
        <w:tabs>
          <w:tab w:val="left" w:pos="266"/>
        </w:tabs>
        <w:spacing w:after="100" w:afterAutospacing="1"/>
        <w:ind w:firstLine="360"/>
        <w:jc w:val="center"/>
        <w:rPr>
          <w:sz w:val="28"/>
          <w:szCs w:val="28"/>
        </w:rPr>
      </w:pPr>
      <w:r>
        <w:rPr>
          <w:bCs/>
          <w:spacing w:val="-8"/>
          <w:sz w:val="28"/>
          <w:szCs w:val="28"/>
        </w:rPr>
        <w:t xml:space="preserve">11.1 </w:t>
      </w:r>
      <w:r>
        <w:rPr>
          <w:sz w:val="28"/>
          <w:szCs w:val="28"/>
        </w:rPr>
        <w:t>Дистанционные методы наблюдений</w:t>
      </w:r>
    </w:p>
    <w:p w:rsidR="00AD7165" w:rsidRDefault="00AD7165" w:rsidP="00AD7165">
      <w:pPr>
        <w:shd w:val="clear" w:color="auto" w:fill="FFFFFF"/>
        <w:tabs>
          <w:tab w:val="left" w:pos="3087"/>
        </w:tabs>
        <w:spacing w:after="100" w:afterAutospacing="1"/>
        <w:ind w:firstLine="360"/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Аэрометоды</w:t>
      </w:r>
      <w:proofErr w:type="spellEnd"/>
      <w:r>
        <w:rPr>
          <w:iCs/>
          <w:sz w:val="28"/>
          <w:szCs w:val="28"/>
        </w:rPr>
        <w:t xml:space="preserve"> для гидрологических работ. Космические и радарные наблюд</w:t>
      </w:r>
      <w:r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>ния</w:t>
      </w:r>
      <w:r>
        <w:rPr>
          <w:iCs/>
          <w:spacing w:val="-7"/>
          <w:sz w:val="28"/>
          <w:szCs w:val="28"/>
        </w:rPr>
        <w:t>.</w:t>
      </w:r>
      <w:r>
        <w:rPr>
          <w:iCs/>
          <w:sz w:val="28"/>
          <w:szCs w:val="28"/>
        </w:rPr>
        <w:t xml:space="preserve"> Приборы и оборудование, параметры, точность, обработка данных при дистанционных гидрологических наблюдениях.</w:t>
      </w:r>
      <w:r>
        <w:rPr>
          <w:sz w:val="28"/>
          <w:szCs w:val="28"/>
        </w:rPr>
        <w:t xml:space="preserve"> Измерение скоростей и напра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лений течений с применением </w:t>
      </w:r>
      <w:proofErr w:type="spellStart"/>
      <w:r>
        <w:rPr>
          <w:sz w:val="28"/>
          <w:szCs w:val="28"/>
        </w:rPr>
        <w:t>аэрометодов</w:t>
      </w:r>
      <w:proofErr w:type="spellEnd"/>
      <w:r>
        <w:rPr>
          <w:sz w:val="28"/>
          <w:szCs w:val="28"/>
        </w:rPr>
        <w:t>.</w:t>
      </w:r>
      <w:r>
        <w:t xml:space="preserve"> </w:t>
      </w:r>
      <w:r>
        <w:rPr>
          <w:sz w:val="28"/>
          <w:szCs w:val="28"/>
        </w:rPr>
        <w:t xml:space="preserve">Применение акустических приборов и </w:t>
      </w:r>
      <w:proofErr w:type="spellStart"/>
      <w:r>
        <w:rPr>
          <w:sz w:val="28"/>
          <w:szCs w:val="28"/>
        </w:rPr>
        <w:t>аэром</w:t>
      </w:r>
      <w:proofErr w:type="spellEnd"/>
      <w:r>
        <w:rPr>
          <w:sz w:val="28"/>
          <w:szCs w:val="28"/>
          <w:lang w:val="be-BY"/>
        </w:rPr>
        <w:t>е</w:t>
      </w:r>
      <w:proofErr w:type="spellStart"/>
      <w:r>
        <w:rPr>
          <w:sz w:val="28"/>
          <w:szCs w:val="28"/>
        </w:rPr>
        <w:t>тодов</w:t>
      </w:r>
      <w:proofErr w:type="spellEnd"/>
      <w:r>
        <w:rPr>
          <w:sz w:val="28"/>
          <w:szCs w:val="28"/>
          <w:lang w:val="be-BY"/>
        </w:rPr>
        <w:t xml:space="preserve"> при </w:t>
      </w:r>
      <w:r>
        <w:rPr>
          <w:bCs/>
          <w:iCs/>
          <w:sz w:val="28"/>
          <w:szCs w:val="28"/>
        </w:rPr>
        <w:t>измерении расходов воды</w:t>
      </w:r>
      <w:r>
        <w:rPr>
          <w:sz w:val="28"/>
          <w:szCs w:val="28"/>
        </w:rPr>
        <w:t>. Аэрокосмические методы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блюдений за термическим и ледовым режимом водоемов.</w:t>
      </w:r>
    </w:p>
    <w:p w:rsidR="00AD7165" w:rsidRDefault="00AD7165" w:rsidP="00AD7165">
      <w:pPr>
        <w:numPr>
          <w:ilvl w:val="0"/>
          <w:numId w:val="7"/>
        </w:numPr>
        <w:spacing w:before="240" w:after="100" w:afterAutospacing="1"/>
        <w:ind w:left="0" w:firstLine="0"/>
        <w:jc w:val="center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Гидрометрические наблюдения на разнотипных географических  объе</w:t>
      </w:r>
      <w:r>
        <w:rPr>
          <w:b/>
          <w:bCs/>
          <w:spacing w:val="-7"/>
          <w:sz w:val="28"/>
          <w:szCs w:val="28"/>
        </w:rPr>
        <w:t>к</w:t>
      </w:r>
      <w:r>
        <w:rPr>
          <w:b/>
          <w:bCs/>
          <w:spacing w:val="-7"/>
          <w:sz w:val="28"/>
          <w:szCs w:val="28"/>
        </w:rPr>
        <w:t>тах.</w:t>
      </w:r>
    </w:p>
    <w:p w:rsidR="00AD7165" w:rsidRDefault="00AD7165" w:rsidP="00AD7165">
      <w:pPr>
        <w:numPr>
          <w:ilvl w:val="1"/>
          <w:numId w:val="7"/>
        </w:numPr>
        <w:spacing w:before="240" w:after="100" w:afterAutospacing="1"/>
        <w:ind w:left="0" w:firstLine="360"/>
        <w:jc w:val="center"/>
        <w:rPr>
          <w:sz w:val="28"/>
          <w:szCs w:val="28"/>
        </w:rPr>
      </w:pPr>
      <w:r>
        <w:rPr>
          <w:sz w:val="28"/>
          <w:szCs w:val="28"/>
        </w:rPr>
        <w:t>Специализированные гидрометрические наблюдения.</w:t>
      </w:r>
    </w:p>
    <w:p w:rsidR="00AD7165" w:rsidRDefault="00AD7165" w:rsidP="00AD7165">
      <w:pPr>
        <w:spacing w:after="100" w:afterAutospacing="1"/>
        <w:ind w:firstLine="360"/>
        <w:jc w:val="both"/>
        <w:rPr>
          <w:iCs/>
          <w:spacing w:val="-4"/>
          <w:sz w:val="28"/>
          <w:szCs w:val="28"/>
        </w:rPr>
      </w:pPr>
      <w:r>
        <w:rPr>
          <w:bCs/>
          <w:spacing w:val="-7"/>
          <w:sz w:val="28"/>
          <w:szCs w:val="28"/>
        </w:rPr>
        <w:t>Гидрометрические наблюдения</w:t>
      </w:r>
      <w:r>
        <w:rPr>
          <w:b/>
          <w:bCs/>
          <w:i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</w:rPr>
        <w:t>за уровнем и</w:t>
      </w:r>
      <w:r>
        <w:rPr>
          <w:sz w:val="28"/>
          <w:szCs w:val="28"/>
        </w:rPr>
        <w:t xml:space="preserve"> расходами</w:t>
      </w:r>
      <w:r>
        <w:rPr>
          <w:bCs/>
          <w:spacing w:val="-7"/>
          <w:sz w:val="28"/>
          <w:szCs w:val="28"/>
        </w:rPr>
        <w:t xml:space="preserve"> подземных вод. Гидр</w:t>
      </w:r>
      <w:r>
        <w:rPr>
          <w:bCs/>
          <w:spacing w:val="-7"/>
          <w:sz w:val="28"/>
          <w:szCs w:val="28"/>
        </w:rPr>
        <w:t>о</w:t>
      </w:r>
      <w:r>
        <w:rPr>
          <w:bCs/>
          <w:spacing w:val="-7"/>
          <w:sz w:val="28"/>
          <w:szCs w:val="28"/>
        </w:rPr>
        <w:t>метрические наблюдения</w:t>
      </w:r>
      <w:r>
        <w:rPr>
          <w:b/>
          <w:bCs/>
          <w:i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</w:rPr>
        <w:t xml:space="preserve">на болотах. </w:t>
      </w:r>
      <w:r>
        <w:rPr>
          <w:iCs/>
          <w:spacing w:val="-2"/>
          <w:sz w:val="28"/>
          <w:szCs w:val="28"/>
        </w:rPr>
        <w:t xml:space="preserve">Наблюдения за колебаниями поверхности болота, элементами водного и </w:t>
      </w:r>
      <w:r>
        <w:rPr>
          <w:iCs/>
          <w:sz w:val="28"/>
          <w:szCs w:val="28"/>
        </w:rPr>
        <w:t xml:space="preserve">теплового балансов. </w:t>
      </w:r>
      <w:r>
        <w:rPr>
          <w:bCs/>
          <w:spacing w:val="-7"/>
          <w:sz w:val="28"/>
          <w:szCs w:val="28"/>
        </w:rPr>
        <w:t>Гидрометрические наблюд</w:t>
      </w:r>
      <w:r>
        <w:rPr>
          <w:bCs/>
          <w:spacing w:val="-7"/>
          <w:sz w:val="28"/>
          <w:szCs w:val="28"/>
        </w:rPr>
        <w:t>е</w:t>
      </w:r>
      <w:r>
        <w:rPr>
          <w:bCs/>
          <w:spacing w:val="-7"/>
          <w:sz w:val="28"/>
          <w:szCs w:val="28"/>
        </w:rPr>
        <w:t>ния</w:t>
      </w:r>
      <w:r>
        <w:rPr>
          <w:b/>
          <w:bCs/>
          <w:i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</w:rPr>
        <w:t>н</w:t>
      </w:r>
      <w:r>
        <w:rPr>
          <w:bCs/>
          <w:spacing w:val="-8"/>
          <w:sz w:val="28"/>
          <w:szCs w:val="28"/>
        </w:rPr>
        <w:t xml:space="preserve">а мелиоративных объектах. </w:t>
      </w:r>
      <w:r>
        <w:rPr>
          <w:iCs/>
          <w:spacing w:val="-3"/>
          <w:sz w:val="28"/>
          <w:szCs w:val="28"/>
        </w:rPr>
        <w:t>Наблюдения за дренажным стоком. Определение расхода воды на насос</w:t>
      </w:r>
      <w:r>
        <w:rPr>
          <w:iCs/>
          <w:sz w:val="28"/>
          <w:szCs w:val="28"/>
        </w:rPr>
        <w:t xml:space="preserve">ных станциях. </w:t>
      </w:r>
      <w:r>
        <w:rPr>
          <w:bCs/>
          <w:spacing w:val="-7"/>
          <w:sz w:val="28"/>
          <w:szCs w:val="28"/>
        </w:rPr>
        <w:t>Гидрометрические наблюдения в</w:t>
      </w:r>
      <w:r>
        <w:rPr>
          <w:bCs/>
          <w:spacing w:val="-8"/>
          <w:sz w:val="28"/>
          <w:szCs w:val="28"/>
        </w:rPr>
        <w:t xml:space="preserve"> сельскох</w:t>
      </w:r>
      <w:r>
        <w:rPr>
          <w:bCs/>
          <w:spacing w:val="-8"/>
          <w:sz w:val="28"/>
          <w:szCs w:val="28"/>
        </w:rPr>
        <w:t>о</w:t>
      </w:r>
      <w:r>
        <w:rPr>
          <w:bCs/>
          <w:spacing w:val="-8"/>
          <w:sz w:val="28"/>
          <w:szCs w:val="28"/>
        </w:rPr>
        <w:t>зяйственных ландшаф</w:t>
      </w:r>
      <w:r>
        <w:rPr>
          <w:bCs/>
          <w:sz w:val="28"/>
          <w:szCs w:val="28"/>
        </w:rPr>
        <w:t xml:space="preserve">тах. </w:t>
      </w:r>
      <w:r>
        <w:rPr>
          <w:iCs/>
          <w:spacing w:val="-1"/>
          <w:sz w:val="28"/>
          <w:szCs w:val="28"/>
        </w:rPr>
        <w:t>Организация стоковых площадок. Коэффициенты ст</w:t>
      </w:r>
      <w:r>
        <w:rPr>
          <w:iCs/>
          <w:spacing w:val="-1"/>
          <w:sz w:val="28"/>
          <w:szCs w:val="28"/>
        </w:rPr>
        <w:t>о</w:t>
      </w:r>
      <w:r>
        <w:rPr>
          <w:iCs/>
          <w:spacing w:val="-1"/>
          <w:sz w:val="28"/>
          <w:szCs w:val="28"/>
        </w:rPr>
        <w:t xml:space="preserve">ка с разнотипных </w:t>
      </w:r>
      <w:r>
        <w:rPr>
          <w:iCs/>
          <w:sz w:val="28"/>
          <w:szCs w:val="28"/>
        </w:rPr>
        <w:t>угодий.</w:t>
      </w:r>
      <w:r>
        <w:rPr>
          <w:bCs/>
          <w:spacing w:val="-7"/>
          <w:sz w:val="28"/>
          <w:szCs w:val="28"/>
        </w:rPr>
        <w:t xml:space="preserve"> Гидрометрические наблюдения на урбанизирова</w:t>
      </w:r>
      <w:r>
        <w:rPr>
          <w:bCs/>
          <w:spacing w:val="-7"/>
          <w:sz w:val="28"/>
          <w:szCs w:val="28"/>
        </w:rPr>
        <w:t>н</w:t>
      </w:r>
      <w:r>
        <w:rPr>
          <w:bCs/>
          <w:spacing w:val="-7"/>
          <w:sz w:val="28"/>
          <w:szCs w:val="28"/>
        </w:rPr>
        <w:t xml:space="preserve">ных территориях. </w:t>
      </w:r>
      <w:r>
        <w:rPr>
          <w:iCs/>
          <w:spacing w:val="-5"/>
          <w:sz w:val="28"/>
          <w:szCs w:val="28"/>
        </w:rPr>
        <w:t>Особенности гидрологических работ на зарегулированных реках, о</w:t>
      </w:r>
      <w:r>
        <w:rPr>
          <w:iCs/>
          <w:spacing w:val="-5"/>
          <w:sz w:val="28"/>
          <w:szCs w:val="28"/>
        </w:rPr>
        <w:t>п</w:t>
      </w:r>
      <w:r>
        <w:rPr>
          <w:iCs/>
          <w:spacing w:val="-5"/>
          <w:sz w:val="28"/>
          <w:szCs w:val="28"/>
        </w:rPr>
        <w:t>реде</w:t>
      </w:r>
      <w:r>
        <w:rPr>
          <w:iCs/>
          <w:sz w:val="28"/>
          <w:szCs w:val="28"/>
        </w:rPr>
        <w:t>ление ливневого стока.</w:t>
      </w:r>
      <w:r>
        <w:rPr>
          <w:bCs/>
          <w:spacing w:val="-7"/>
          <w:sz w:val="28"/>
          <w:szCs w:val="28"/>
        </w:rPr>
        <w:t xml:space="preserve"> Гидрометрические наблюдения</w:t>
      </w:r>
      <w:r>
        <w:rPr>
          <w:bCs/>
          <w:sz w:val="28"/>
          <w:szCs w:val="28"/>
        </w:rPr>
        <w:t xml:space="preserve"> на гидроузлах. </w:t>
      </w:r>
      <w:r>
        <w:rPr>
          <w:iCs/>
          <w:spacing w:val="-4"/>
          <w:sz w:val="28"/>
          <w:szCs w:val="28"/>
        </w:rPr>
        <w:t>Опр</w:t>
      </w:r>
      <w:r>
        <w:rPr>
          <w:iCs/>
          <w:spacing w:val="-4"/>
          <w:sz w:val="28"/>
          <w:szCs w:val="28"/>
        </w:rPr>
        <w:t>е</w:t>
      </w:r>
      <w:r>
        <w:rPr>
          <w:iCs/>
          <w:spacing w:val="-4"/>
          <w:sz w:val="28"/>
          <w:szCs w:val="28"/>
        </w:rPr>
        <w:t>деление расхода и стока воды через турбины гидроэлектростанций и другие ги</w:t>
      </w:r>
      <w:r>
        <w:rPr>
          <w:iCs/>
          <w:spacing w:val="-4"/>
          <w:sz w:val="28"/>
          <w:szCs w:val="28"/>
        </w:rPr>
        <w:t>д</w:t>
      </w:r>
      <w:r>
        <w:rPr>
          <w:iCs/>
          <w:spacing w:val="-4"/>
          <w:sz w:val="28"/>
          <w:szCs w:val="28"/>
        </w:rPr>
        <w:t>ротехнические сооружения.</w:t>
      </w:r>
    </w:p>
    <w:p w:rsidR="00AD7165" w:rsidRDefault="00AD7165" w:rsidP="00AD7165">
      <w:pPr>
        <w:numPr>
          <w:ilvl w:val="0"/>
          <w:numId w:val="7"/>
        </w:numPr>
        <w:spacing w:after="100" w:afterAutospacing="1"/>
        <w:ind w:left="0" w:firstLine="360"/>
        <w:jc w:val="center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lastRenderedPageBreak/>
        <w:t>Водохозяйственный баланс: характеристика и анализ.</w:t>
      </w:r>
    </w:p>
    <w:p w:rsidR="00AD7165" w:rsidRDefault="00AD7165" w:rsidP="00AD7165">
      <w:pPr>
        <w:tabs>
          <w:tab w:val="left" w:pos="253"/>
        </w:tabs>
        <w:spacing w:after="100" w:afterAutospacing="1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13.1 Характеристика и анализ водохозяйственного баланса.</w:t>
      </w:r>
    </w:p>
    <w:p w:rsidR="00AD7165" w:rsidRDefault="00AD7165" w:rsidP="00AD7165">
      <w:pPr>
        <w:tabs>
          <w:tab w:val="left" w:pos="90"/>
          <w:tab w:val="left" w:pos="253"/>
        </w:tabs>
        <w:spacing w:after="100" w:afterAutospacing="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Главные цели водохозяйственных балансов. Основные виды и составля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щие элементы водохозяйственных балансов. Порядок составления ВХБ. 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но-хозяйственное районирование.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Расходные и приходные статьи ВХБ.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Разр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ботки мероприятий по повышению эффективности работы водохозяйственных систем, оперативное управление водохозяйственными системами.</w:t>
      </w:r>
    </w:p>
    <w:p w:rsidR="00AD7165" w:rsidRDefault="00AD7165" w:rsidP="00AD7165">
      <w:pPr>
        <w:numPr>
          <w:ilvl w:val="0"/>
          <w:numId w:val="7"/>
        </w:numPr>
        <w:spacing w:after="100" w:afterAutospacing="1"/>
        <w:ind w:left="0" w:firstLine="36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Техника безопасности при производстве гидрометрических работ.</w:t>
      </w:r>
    </w:p>
    <w:p w:rsidR="00AD7165" w:rsidRDefault="00AD7165" w:rsidP="00AD7165">
      <w:pPr>
        <w:spacing w:after="100" w:afterAutospacing="1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14.1 Виды инструктажа по технике безопасности.</w:t>
      </w:r>
    </w:p>
    <w:p w:rsidR="00AD7165" w:rsidRDefault="00AD7165" w:rsidP="00AD7165">
      <w:pPr>
        <w:spacing w:after="100" w:afterAutospacing="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Инструктажи по технике безопасности, пользование защитными средств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ми, гидрометеорологические работы на водных объектах при открытом русле и со льда, безопасность топогеодезических работ, переходов и маршрутов, ок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зание первой помощи пострадавшим, безопасность в </w:t>
      </w:r>
      <w:proofErr w:type="spellStart"/>
      <w:r>
        <w:rPr>
          <w:sz w:val="28"/>
          <w:szCs w:val="28"/>
        </w:rPr>
        <w:t>эндемичных</w:t>
      </w:r>
      <w:proofErr w:type="spellEnd"/>
      <w:r>
        <w:rPr>
          <w:sz w:val="28"/>
          <w:szCs w:val="28"/>
        </w:rPr>
        <w:t xml:space="preserve"> районах, исполн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 требований действующего законодательства. Спасательные </w:t>
      </w:r>
      <w:r>
        <w:rPr>
          <w:spacing w:val="-1"/>
          <w:sz w:val="28"/>
          <w:szCs w:val="28"/>
        </w:rPr>
        <w:t>средства и их применение. Виды переправ. Основные правила судо</w:t>
      </w:r>
      <w:r>
        <w:rPr>
          <w:sz w:val="28"/>
          <w:szCs w:val="28"/>
        </w:rPr>
        <w:t>ходства. Ограничение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вания и работ на воде по гидрометеороло</w:t>
      </w:r>
      <w:r>
        <w:rPr>
          <w:sz w:val="28"/>
          <w:szCs w:val="28"/>
        </w:rPr>
        <w:softHyphen/>
        <w:t>гическим показателям.</w:t>
      </w:r>
    </w:p>
    <w:p w:rsidR="00071855" w:rsidRDefault="00071855"/>
    <w:sectPr w:rsidR="00071855" w:rsidSect="00071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886"/>
    <w:multiLevelType w:val="multilevel"/>
    <w:tmpl w:val="29260CE0"/>
    <w:lvl w:ilvl="0">
      <w:start w:val="12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0BB316B1"/>
    <w:multiLevelType w:val="multilevel"/>
    <w:tmpl w:val="8DCC5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5C72FFC"/>
    <w:multiLevelType w:val="multilevel"/>
    <w:tmpl w:val="2AAECD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1B7A405C"/>
    <w:multiLevelType w:val="multilevel"/>
    <w:tmpl w:val="ACD286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36DF49B3"/>
    <w:multiLevelType w:val="multilevel"/>
    <w:tmpl w:val="13EED0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37FC7CE7"/>
    <w:multiLevelType w:val="multilevel"/>
    <w:tmpl w:val="DB3C48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794C1A29"/>
    <w:multiLevelType w:val="multilevel"/>
    <w:tmpl w:val="75E2F8D0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D7165"/>
    <w:rsid w:val="00071855"/>
    <w:rsid w:val="00AD7165"/>
    <w:rsid w:val="00B72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AD716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AD71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1668</Words>
  <Characters>9512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2014-06-04T09:21:00Z</dcterms:created>
  <dcterms:modified xsi:type="dcterms:W3CDTF">2014-06-04T09:24:00Z</dcterms:modified>
</cp:coreProperties>
</file>